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B3CD79" w14:textId="77777777" w:rsidR="009F1A83" w:rsidRPr="004A7EC5" w:rsidRDefault="009F1A83" w:rsidP="004A7EC5">
      <w:pPr>
        <w:pStyle w:val="AralkYok"/>
        <w:jc w:val="center"/>
        <w:rPr>
          <w:b/>
          <w:bCs/>
          <w:sz w:val="28"/>
          <w:szCs w:val="28"/>
          <w:lang w:val="en-GB"/>
        </w:rPr>
      </w:pPr>
    </w:p>
    <w:p w14:paraId="3BDE99E3" w14:textId="792551A8" w:rsidR="009F1A83" w:rsidRPr="004A7EC5" w:rsidRDefault="009F1A83" w:rsidP="004A7EC5">
      <w:pPr>
        <w:pStyle w:val="AralkYok"/>
        <w:jc w:val="center"/>
        <w:rPr>
          <w:b/>
          <w:bCs/>
          <w:sz w:val="28"/>
          <w:szCs w:val="28"/>
          <w:lang w:val="en-GB"/>
        </w:rPr>
      </w:pPr>
      <w:r w:rsidRPr="004A7EC5">
        <w:rPr>
          <w:b/>
          <w:bCs/>
          <w:sz w:val="28"/>
          <w:szCs w:val="28"/>
          <w:lang w:val="en-GB"/>
        </w:rPr>
        <w:t>Lal Salaam to Comrade Basavaraj and to the 27 People's Heroes!</w:t>
      </w:r>
    </w:p>
    <w:p w14:paraId="65C267EA" w14:textId="77777777" w:rsidR="009F1A83" w:rsidRPr="004A7EC5" w:rsidRDefault="009F1A83" w:rsidP="009F1A83">
      <w:pPr>
        <w:pStyle w:val="AralkYok"/>
        <w:jc w:val="both"/>
        <w:rPr>
          <w:sz w:val="28"/>
          <w:szCs w:val="28"/>
          <w:lang w:val="en-GB"/>
        </w:rPr>
      </w:pPr>
    </w:p>
    <w:p w14:paraId="5E04CBBC" w14:textId="77AB271A" w:rsidR="009F1A83" w:rsidRPr="004A7EC5" w:rsidRDefault="009F1A83" w:rsidP="007E6B45">
      <w:pPr>
        <w:pStyle w:val="AralkYok"/>
        <w:jc w:val="both"/>
        <w:rPr>
          <w:sz w:val="28"/>
          <w:szCs w:val="28"/>
          <w:lang w:val="en-GB"/>
        </w:rPr>
      </w:pPr>
      <w:r w:rsidRPr="004A7EC5">
        <w:rPr>
          <w:sz w:val="28"/>
          <w:szCs w:val="28"/>
          <w:lang w:val="en-GB"/>
        </w:rPr>
        <w:t xml:space="preserve">We, as the fighters and commanders of the People's Army TİKKO, have learned that CPI (Maoist) General Secretary </w:t>
      </w:r>
      <w:proofErr w:type="spellStart"/>
      <w:r w:rsidRPr="004A7EC5">
        <w:rPr>
          <w:sz w:val="28"/>
          <w:szCs w:val="28"/>
          <w:lang w:val="en-GB"/>
        </w:rPr>
        <w:t>Nambala</w:t>
      </w:r>
      <w:proofErr w:type="spellEnd"/>
      <w:r w:rsidRPr="004A7EC5">
        <w:rPr>
          <w:sz w:val="28"/>
          <w:szCs w:val="28"/>
          <w:lang w:val="en-GB"/>
        </w:rPr>
        <w:t xml:space="preserve"> Keshav Rao noun as Basavaraj and 27 commanders and fighters of the People's Liberation Guerrilla Army (PLGA) were immortalized on May 21.</w:t>
      </w:r>
    </w:p>
    <w:p w14:paraId="61BBD329" w14:textId="7C080076" w:rsidR="009F1A83" w:rsidRPr="004A7EC5" w:rsidRDefault="009F1A83" w:rsidP="007E6B45">
      <w:pPr>
        <w:pStyle w:val="AralkYok"/>
        <w:jc w:val="both"/>
        <w:rPr>
          <w:sz w:val="28"/>
          <w:szCs w:val="28"/>
          <w:lang w:val="en-GB"/>
        </w:rPr>
      </w:pPr>
      <w:r w:rsidRPr="004A7EC5">
        <w:rPr>
          <w:sz w:val="28"/>
          <w:szCs w:val="28"/>
          <w:lang w:val="en-GB"/>
        </w:rPr>
        <w:t xml:space="preserve">For this reason, we send our condolences to all the workers, peasants and </w:t>
      </w:r>
      <w:proofErr w:type="spellStart"/>
      <w:r w:rsidRPr="004A7EC5">
        <w:rPr>
          <w:sz w:val="28"/>
          <w:szCs w:val="28"/>
          <w:lang w:val="en-GB"/>
        </w:rPr>
        <w:t>laborers</w:t>
      </w:r>
      <w:proofErr w:type="spellEnd"/>
      <w:r w:rsidRPr="004A7EC5">
        <w:rPr>
          <w:sz w:val="28"/>
          <w:szCs w:val="28"/>
          <w:lang w:val="en-GB"/>
        </w:rPr>
        <w:t xml:space="preserve"> of India, especially to the fighters and commanders of our </w:t>
      </w:r>
      <w:proofErr w:type="gramStart"/>
      <w:r w:rsidRPr="004A7EC5">
        <w:rPr>
          <w:sz w:val="28"/>
          <w:szCs w:val="28"/>
          <w:lang w:val="en-GB"/>
        </w:rPr>
        <w:t>siblings</w:t>
      </w:r>
      <w:proofErr w:type="gramEnd"/>
      <w:r w:rsidRPr="004A7EC5">
        <w:rPr>
          <w:sz w:val="28"/>
          <w:szCs w:val="28"/>
          <w:lang w:val="en-GB"/>
        </w:rPr>
        <w:t xml:space="preserve"> army PLGA. We respect the memory of the immortals and declare our eternal commitment to their struggle.</w:t>
      </w:r>
    </w:p>
    <w:p w14:paraId="7DA0AC53" w14:textId="77777777" w:rsidR="009F1A83" w:rsidRPr="004A7EC5" w:rsidRDefault="009F1A83" w:rsidP="009F1A83">
      <w:pPr>
        <w:pStyle w:val="AralkYok"/>
        <w:jc w:val="both"/>
        <w:rPr>
          <w:sz w:val="28"/>
          <w:szCs w:val="28"/>
          <w:lang w:val="en-GB"/>
        </w:rPr>
      </w:pPr>
      <w:r w:rsidRPr="004A7EC5">
        <w:rPr>
          <w:sz w:val="28"/>
          <w:szCs w:val="28"/>
          <w:lang w:val="en-GB"/>
        </w:rPr>
        <w:t>Throughout his entire life of struggle, Comrade Basavaraj worked for the liberation of the workers and peasants with a consciousness of fire and a will of steel. He dedicated his life to the freedom of the poor people living on the soil of India. He understood the revolution not only as a duty but as a way of life, and he brought the Indian revolution into existence in his own life.</w:t>
      </w:r>
    </w:p>
    <w:p w14:paraId="4ECAE003" w14:textId="5A069DFC" w:rsidR="009F1A83" w:rsidRPr="004A7EC5" w:rsidRDefault="009F1A83" w:rsidP="007E6B45">
      <w:pPr>
        <w:pStyle w:val="AralkYok"/>
        <w:jc w:val="both"/>
        <w:rPr>
          <w:sz w:val="28"/>
          <w:szCs w:val="28"/>
          <w:lang w:val="en-GB"/>
        </w:rPr>
      </w:pPr>
      <w:r w:rsidRPr="004A7EC5">
        <w:rPr>
          <w:sz w:val="28"/>
          <w:szCs w:val="28"/>
          <w:lang w:val="en-GB"/>
        </w:rPr>
        <w:t xml:space="preserve"> He passed through the enemy circle countless times; He repeatedly carried out revolutionary attacks against the enemies of the people and against Indian reaction and was in the leading position of these attacks. Comrade Basavaraj will live forever in the struggle of the workers and peasants and the international proletariat for the People's Democratic Revolution, Socialism and Communism.</w:t>
      </w:r>
    </w:p>
    <w:p w14:paraId="2C811D70" w14:textId="4AE7B4C6" w:rsidR="009F1A83" w:rsidRPr="004A7EC5" w:rsidRDefault="009F1A83" w:rsidP="007E6B45">
      <w:pPr>
        <w:pStyle w:val="AralkYok"/>
        <w:jc w:val="both"/>
        <w:rPr>
          <w:sz w:val="28"/>
          <w:szCs w:val="28"/>
          <w:lang w:val="en-GB"/>
        </w:rPr>
      </w:pPr>
      <w:r w:rsidRPr="004A7EC5">
        <w:rPr>
          <w:sz w:val="28"/>
          <w:szCs w:val="28"/>
          <w:lang w:val="en-GB"/>
        </w:rPr>
        <w:t xml:space="preserve">The reactionary Indian state, with its expansionist policy and as the gendarmerie of imperialism in South Asia, is pursuing an aggressive policy against the people inside the country and against the lands of other countries in the region. The fascist Brahmanical Hindutva RSS-BJP Regime is using fascist terrorism to defend the interests of large mining companies and multinational monopolies. Under the name of operations against Maoist guerrillas, it is massacring indigenous peoples who resist large mining companies and manipulating </w:t>
      </w:r>
      <w:proofErr w:type="gramStart"/>
      <w:r w:rsidRPr="004A7EC5">
        <w:rPr>
          <w:sz w:val="28"/>
          <w:szCs w:val="28"/>
          <w:lang w:val="en-GB"/>
        </w:rPr>
        <w:t>this operations</w:t>
      </w:r>
      <w:proofErr w:type="gramEnd"/>
      <w:r w:rsidRPr="004A7EC5">
        <w:rPr>
          <w:sz w:val="28"/>
          <w:szCs w:val="28"/>
          <w:lang w:val="en-GB"/>
        </w:rPr>
        <w:t xml:space="preserve"> by presenting everyone they killed as guerrillas.</w:t>
      </w:r>
    </w:p>
    <w:p w14:paraId="3E3BB3F0" w14:textId="360EDCCF" w:rsidR="009F1A83" w:rsidRPr="004A7EC5" w:rsidRDefault="009F1A83" w:rsidP="007E6B45">
      <w:pPr>
        <w:pStyle w:val="AralkYok"/>
        <w:jc w:val="both"/>
        <w:rPr>
          <w:sz w:val="28"/>
          <w:szCs w:val="28"/>
          <w:lang w:val="en-GB"/>
        </w:rPr>
      </w:pPr>
      <w:r w:rsidRPr="004A7EC5">
        <w:rPr>
          <w:sz w:val="28"/>
          <w:szCs w:val="28"/>
          <w:lang w:val="en-GB"/>
        </w:rPr>
        <w:t xml:space="preserve">In today's world, where the imperialists are preparing for a new sharing war, imperialist competition has gained momentum in South Asia. The struggle for dominance over new trade routes has increased regional conflicts. On one side, the struggle for hegemony between the imperialist bloc led by the US and China continues. On the other side, the regional competition between Indian expansionism and Chinese imperialism, the hegemony struggle they have </w:t>
      </w:r>
      <w:proofErr w:type="gramStart"/>
      <w:r w:rsidRPr="004A7EC5">
        <w:rPr>
          <w:sz w:val="28"/>
          <w:szCs w:val="28"/>
          <w:lang w:val="en-GB"/>
        </w:rPr>
        <w:t>entered into</w:t>
      </w:r>
      <w:proofErr w:type="gramEnd"/>
      <w:r w:rsidRPr="004A7EC5">
        <w:rPr>
          <w:sz w:val="28"/>
          <w:szCs w:val="28"/>
          <w:lang w:val="en-GB"/>
        </w:rPr>
        <w:t xml:space="preserve"> in South Asia and Indochina are gradually evolving the regional tension towards a war. </w:t>
      </w:r>
      <w:proofErr w:type="gramStart"/>
      <w:r w:rsidRPr="004A7EC5">
        <w:rPr>
          <w:sz w:val="28"/>
          <w:szCs w:val="28"/>
          <w:lang w:val="en-GB"/>
        </w:rPr>
        <w:t>In order to</w:t>
      </w:r>
      <w:proofErr w:type="gramEnd"/>
      <w:r w:rsidRPr="004A7EC5">
        <w:rPr>
          <w:sz w:val="28"/>
          <w:szCs w:val="28"/>
          <w:lang w:val="en-GB"/>
        </w:rPr>
        <w:t xml:space="preserve"> maintain its aggressive line in foreign policy, the reactionary Indian state has launched an all-out attack wave under various names, primarily against the Maoist forces waging a people's war, but also against all progressive-revolutionary forces.</w:t>
      </w:r>
    </w:p>
    <w:p w14:paraId="3460FE0C" w14:textId="7339B29C" w:rsidR="009F1A83" w:rsidRPr="004A7EC5" w:rsidRDefault="009F1A83" w:rsidP="007E6B45">
      <w:pPr>
        <w:pStyle w:val="AralkYok"/>
        <w:jc w:val="both"/>
        <w:rPr>
          <w:sz w:val="28"/>
          <w:szCs w:val="28"/>
          <w:lang w:val="en-GB"/>
        </w:rPr>
      </w:pPr>
      <w:r w:rsidRPr="004A7EC5">
        <w:rPr>
          <w:sz w:val="28"/>
          <w:szCs w:val="28"/>
          <w:lang w:val="en-GB"/>
        </w:rPr>
        <w:t xml:space="preserve">Today, the reactionary Indian state and its fascist speakers are sending a message to the Indian people by shouting victory cries upon the immortalization of Comrade Basavaraj and 27 Maoist </w:t>
      </w:r>
      <w:proofErr w:type="gramStart"/>
      <w:r w:rsidRPr="004A7EC5">
        <w:rPr>
          <w:sz w:val="28"/>
          <w:szCs w:val="28"/>
          <w:lang w:val="en-GB"/>
        </w:rPr>
        <w:t>peoples</w:t>
      </w:r>
      <w:proofErr w:type="gramEnd"/>
      <w:r w:rsidRPr="004A7EC5">
        <w:rPr>
          <w:sz w:val="28"/>
          <w:szCs w:val="28"/>
          <w:lang w:val="en-GB"/>
        </w:rPr>
        <w:t xml:space="preserve"> heroes. However, there is something they ignore: from the Naxalbari uprising to the present day, the workers, peasants and </w:t>
      </w:r>
      <w:proofErr w:type="spellStart"/>
      <w:r w:rsidRPr="004A7EC5">
        <w:rPr>
          <w:sz w:val="28"/>
          <w:szCs w:val="28"/>
          <w:lang w:val="en-GB"/>
        </w:rPr>
        <w:t>laborers</w:t>
      </w:r>
      <w:proofErr w:type="spellEnd"/>
      <w:r w:rsidRPr="004A7EC5">
        <w:rPr>
          <w:sz w:val="28"/>
          <w:szCs w:val="28"/>
          <w:lang w:val="en-GB"/>
        </w:rPr>
        <w:t xml:space="preserve"> of India have built an indestructible bridge of freedom extending from the shoulders of tens of thousands of </w:t>
      </w:r>
      <w:proofErr w:type="gramStart"/>
      <w:r w:rsidRPr="004A7EC5">
        <w:rPr>
          <w:sz w:val="28"/>
          <w:szCs w:val="28"/>
          <w:lang w:val="en-GB"/>
        </w:rPr>
        <w:t>peoples</w:t>
      </w:r>
      <w:proofErr w:type="gramEnd"/>
      <w:r w:rsidRPr="004A7EC5">
        <w:rPr>
          <w:sz w:val="28"/>
          <w:szCs w:val="28"/>
          <w:lang w:val="en-GB"/>
        </w:rPr>
        <w:t xml:space="preserve"> heroes under the leadership of the CPI (Maoist). This </w:t>
      </w:r>
      <w:r w:rsidRPr="004A7EC5">
        <w:rPr>
          <w:sz w:val="28"/>
          <w:szCs w:val="28"/>
          <w:lang w:val="en-GB"/>
        </w:rPr>
        <w:lastRenderedPageBreak/>
        <w:t>bridge is an indestructible fortress that has been mortared with the blood of martyrs. The current name of this fortress is CPI (Maoist). Therefore, just as the great communist leader Comrade Charu Mazumdar said, “Now is not the time to be sad, comrades, but to rise up like fire.”</w:t>
      </w:r>
    </w:p>
    <w:p w14:paraId="07FEEF0D" w14:textId="77777777" w:rsidR="009F1A83" w:rsidRPr="004A7EC5" w:rsidRDefault="009F1A83" w:rsidP="009F1A83">
      <w:pPr>
        <w:pStyle w:val="AralkYok"/>
        <w:jc w:val="both"/>
        <w:rPr>
          <w:sz w:val="28"/>
          <w:szCs w:val="28"/>
          <w:lang w:val="en-GB"/>
        </w:rPr>
      </w:pPr>
      <w:r w:rsidRPr="004A7EC5">
        <w:rPr>
          <w:sz w:val="28"/>
          <w:szCs w:val="28"/>
          <w:lang w:val="en-GB"/>
        </w:rPr>
        <w:t>We believe that this twist that history has brought before us today will only be an occasion to leap even further on the illuminated path of Marxism-Leninism-Maoism in the flowing struggle of the masses like a flood. The absolute victory of the People’s War will shine like a star in the skies of South Asia.</w:t>
      </w:r>
    </w:p>
    <w:p w14:paraId="68DE5FC3" w14:textId="0785FA78" w:rsidR="009F1A83" w:rsidRPr="004A7EC5" w:rsidRDefault="009F1A83" w:rsidP="007E6B45">
      <w:pPr>
        <w:pStyle w:val="AralkYok"/>
        <w:jc w:val="both"/>
        <w:rPr>
          <w:sz w:val="28"/>
          <w:szCs w:val="28"/>
          <w:lang w:val="en-GB"/>
        </w:rPr>
      </w:pPr>
      <w:r w:rsidRPr="004A7EC5">
        <w:rPr>
          <w:sz w:val="28"/>
          <w:szCs w:val="28"/>
          <w:lang w:val="en-GB"/>
        </w:rPr>
        <w:t>Once again, we bow respectfully to Comrade Basavaraj and the 27 Maoist people’s heroes and reaffirm our commitment to their struggle.</w:t>
      </w:r>
    </w:p>
    <w:p w14:paraId="360C984D" w14:textId="77777777" w:rsidR="009F1A83" w:rsidRPr="004A7EC5" w:rsidRDefault="009F1A83" w:rsidP="009F1A83">
      <w:pPr>
        <w:pStyle w:val="AralkYok"/>
        <w:jc w:val="both"/>
        <w:rPr>
          <w:b/>
          <w:bCs/>
          <w:sz w:val="28"/>
          <w:szCs w:val="28"/>
          <w:lang w:val="en-GB"/>
        </w:rPr>
      </w:pPr>
      <w:r w:rsidRPr="004A7EC5">
        <w:rPr>
          <w:b/>
          <w:bCs/>
          <w:sz w:val="28"/>
          <w:szCs w:val="28"/>
          <w:lang w:val="en-GB"/>
        </w:rPr>
        <w:t>Long Live the CPI (Maoist)</w:t>
      </w:r>
    </w:p>
    <w:p w14:paraId="1C3BA15C" w14:textId="77777777" w:rsidR="009F1A83" w:rsidRPr="004A7EC5" w:rsidRDefault="009F1A83" w:rsidP="009F1A83">
      <w:pPr>
        <w:pStyle w:val="AralkYok"/>
        <w:jc w:val="both"/>
        <w:rPr>
          <w:b/>
          <w:bCs/>
          <w:sz w:val="28"/>
          <w:szCs w:val="28"/>
          <w:lang w:val="en-GB"/>
        </w:rPr>
      </w:pPr>
      <w:r w:rsidRPr="004A7EC5">
        <w:rPr>
          <w:b/>
          <w:bCs/>
          <w:sz w:val="28"/>
          <w:szCs w:val="28"/>
          <w:lang w:val="en-GB"/>
        </w:rPr>
        <w:t>Long Live the People's Liberation Guerrilla Army</w:t>
      </w:r>
    </w:p>
    <w:p w14:paraId="36AA02AA" w14:textId="77777777" w:rsidR="009F1A83" w:rsidRPr="004A7EC5" w:rsidRDefault="009F1A83" w:rsidP="009F1A83">
      <w:pPr>
        <w:pStyle w:val="AralkYok"/>
        <w:jc w:val="both"/>
        <w:rPr>
          <w:b/>
          <w:bCs/>
          <w:sz w:val="28"/>
          <w:szCs w:val="28"/>
          <w:lang w:val="en-GB"/>
        </w:rPr>
      </w:pPr>
      <w:r w:rsidRPr="004A7EC5">
        <w:rPr>
          <w:b/>
          <w:bCs/>
          <w:sz w:val="28"/>
          <w:szCs w:val="28"/>
          <w:lang w:val="en-GB"/>
        </w:rPr>
        <w:t>Long Live Marxism-Leninism-Maoism</w:t>
      </w:r>
    </w:p>
    <w:p w14:paraId="33350F19" w14:textId="77777777" w:rsidR="009F1A83" w:rsidRPr="004A7EC5" w:rsidRDefault="009F1A83" w:rsidP="009F1A83">
      <w:pPr>
        <w:pStyle w:val="AralkYok"/>
        <w:jc w:val="both"/>
        <w:rPr>
          <w:b/>
          <w:bCs/>
          <w:sz w:val="28"/>
          <w:szCs w:val="28"/>
          <w:lang w:val="en-GB"/>
        </w:rPr>
      </w:pPr>
      <w:r w:rsidRPr="004A7EC5">
        <w:rPr>
          <w:b/>
          <w:bCs/>
          <w:sz w:val="28"/>
          <w:szCs w:val="28"/>
          <w:lang w:val="en-GB"/>
        </w:rPr>
        <w:t>Martyrs of the Revolution Are Immortal</w:t>
      </w:r>
    </w:p>
    <w:p w14:paraId="1590F5AC" w14:textId="77777777" w:rsidR="009F1A83" w:rsidRPr="004A7EC5" w:rsidRDefault="009F1A83" w:rsidP="009F1A83">
      <w:pPr>
        <w:pStyle w:val="AralkYok"/>
        <w:jc w:val="both"/>
        <w:rPr>
          <w:b/>
          <w:bCs/>
          <w:sz w:val="28"/>
          <w:szCs w:val="28"/>
          <w:lang w:val="en-GB"/>
        </w:rPr>
      </w:pPr>
    </w:p>
    <w:p w14:paraId="752D74D0" w14:textId="77777777" w:rsidR="009F1A83" w:rsidRPr="004A7EC5" w:rsidRDefault="009F1A83" w:rsidP="009F1A83">
      <w:pPr>
        <w:pStyle w:val="AralkYok"/>
        <w:jc w:val="both"/>
        <w:rPr>
          <w:b/>
          <w:bCs/>
          <w:sz w:val="28"/>
          <w:szCs w:val="28"/>
          <w:lang w:val="en-GB"/>
        </w:rPr>
      </w:pPr>
      <w:r w:rsidRPr="004A7EC5">
        <w:rPr>
          <w:b/>
          <w:bCs/>
          <w:sz w:val="28"/>
          <w:szCs w:val="28"/>
          <w:lang w:val="en-GB"/>
        </w:rPr>
        <w:t>TKP-ML TİKKO Command</w:t>
      </w:r>
    </w:p>
    <w:p w14:paraId="6BE74BA4" w14:textId="77777777" w:rsidR="009F1A83" w:rsidRPr="004A7EC5" w:rsidRDefault="009F1A83" w:rsidP="009F1A83">
      <w:pPr>
        <w:pStyle w:val="AralkYok"/>
        <w:jc w:val="both"/>
        <w:rPr>
          <w:b/>
          <w:bCs/>
          <w:sz w:val="28"/>
          <w:szCs w:val="28"/>
          <w:lang w:val="en-GB"/>
        </w:rPr>
      </w:pPr>
      <w:r w:rsidRPr="004A7EC5">
        <w:rPr>
          <w:b/>
          <w:bCs/>
          <w:sz w:val="28"/>
          <w:szCs w:val="28"/>
          <w:lang w:val="en-GB"/>
        </w:rPr>
        <w:t>May 2025</w:t>
      </w:r>
    </w:p>
    <w:p w14:paraId="26B20AD2" w14:textId="77777777" w:rsidR="004809FF" w:rsidRPr="004A7EC5" w:rsidRDefault="004809FF">
      <w:pPr>
        <w:rPr>
          <w:lang w:val="en-GB"/>
        </w:rPr>
      </w:pPr>
    </w:p>
    <w:p w14:paraId="2F69E5DD" w14:textId="1232C1B9" w:rsidR="004A7EC5" w:rsidRPr="004A7EC5" w:rsidRDefault="004A7EC5">
      <w:pPr>
        <w:rPr>
          <w:lang w:val="en-GB"/>
        </w:rPr>
      </w:pPr>
      <w:r w:rsidRPr="004A7EC5">
        <w:rPr>
          <w:lang w:val="en-GB"/>
        </w:rPr>
        <w:t xml:space="preserve">Link: </w:t>
      </w:r>
      <w:hyperlink r:id="rId4" w:history="1">
        <w:r w:rsidRPr="004A7EC5">
          <w:rPr>
            <w:rStyle w:val="Kpr"/>
            <w:lang w:val="en-GB"/>
          </w:rPr>
          <w:t>https://www.tkpml.com/tkp-ml-tikko-command-lal-salaam-to-comrade-basavaraju-and-to-the-27-peoples-heroes-video/?swcfpc=1</w:t>
        </w:r>
      </w:hyperlink>
      <w:r w:rsidRPr="004A7EC5">
        <w:rPr>
          <w:lang w:val="en-GB"/>
        </w:rPr>
        <w:t xml:space="preserve"> </w:t>
      </w:r>
    </w:p>
    <w:sectPr w:rsidR="004A7EC5" w:rsidRPr="004A7EC5" w:rsidSect="009F1A83">
      <w:pgSz w:w="11906" w:h="16838"/>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Noto Serif CJK SC">
    <w:charset w:val="00"/>
    <w:family w:val="auto"/>
    <w:pitch w:val="variable"/>
  </w:font>
  <w:font w:name="Mangal">
    <w:panose1 w:val="00000400000000000000"/>
    <w:charset w:val="00"/>
    <w:family w:val="roman"/>
    <w:pitch w:val="variable"/>
    <w:sig w:usb0="00008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A83"/>
    <w:rsid w:val="00273955"/>
    <w:rsid w:val="004036A2"/>
    <w:rsid w:val="004809FF"/>
    <w:rsid w:val="004A7EC5"/>
    <w:rsid w:val="006E314C"/>
    <w:rsid w:val="007E6B45"/>
    <w:rsid w:val="009F1A83"/>
    <w:rsid w:val="00B51A01"/>
    <w:rsid w:val="00CB032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245AB"/>
  <w15:chartTrackingRefBased/>
  <w15:docId w15:val="{19A04C1B-D50D-4BA1-A14A-1289FE6AF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paragraph" w:styleId="Balk1">
    <w:name w:val="heading 1"/>
    <w:basedOn w:val="Normal"/>
    <w:next w:val="Normal"/>
    <w:link w:val="Balk1Char"/>
    <w:uiPriority w:val="9"/>
    <w:qFormat/>
    <w:rsid w:val="009F1A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9F1A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9F1A83"/>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9F1A83"/>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9F1A83"/>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9F1A83"/>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9F1A83"/>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9F1A83"/>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9F1A83"/>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9F1A83"/>
    <w:rPr>
      <w:rFonts w:asciiTheme="majorHAnsi" w:eastAsiaTheme="majorEastAsia" w:hAnsiTheme="majorHAnsi" w:cstheme="majorBidi"/>
      <w:color w:val="0F4761" w:themeColor="accent1" w:themeShade="BF"/>
      <w:sz w:val="40"/>
      <w:szCs w:val="40"/>
      <w:lang w:val="tr-TR"/>
    </w:rPr>
  </w:style>
  <w:style w:type="character" w:customStyle="1" w:styleId="Balk2Char">
    <w:name w:val="Başlık 2 Char"/>
    <w:basedOn w:val="VarsaylanParagrafYazTipi"/>
    <w:link w:val="Balk2"/>
    <w:uiPriority w:val="9"/>
    <w:semiHidden/>
    <w:rsid w:val="009F1A83"/>
    <w:rPr>
      <w:rFonts w:asciiTheme="majorHAnsi" w:eastAsiaTheme="majorEastAsia" w:hAnsiTheme="majorHAnsi" w:cstheme="majorBidi"/>
      <w:color w:val="0F4761" w:themeColor="accent1" w:themeShade="BF"/>
      <w:sz w:val="32"/>
      <w:szCs w:val="32"/>
      <w:lang w:val="tr-TR"/>
    </w:rPr>
  </w:style>
  <w:style w:type="character" w:customStyle="1" w:styleId="Balk3Char">
    <w:name w:val="Başlık 3 Char"/>
    <w:basedOn w:val="VarsaylanParagrafYazTipi"/>
    <w:link w:val="Balk3"/>
    <w:uiPriority w:val="9"/>
    <w:semiHidden/>
    <w:rsid w:val="009F1A83"/>
    <w:rPr>
      <w:rFonts w:eastAsiaTheme="majorEastAsia" w:cstheme="majorBidi"/>
      <w:color w:val="0F4761" w:themeColor="accent1" w:themeShade="BF"/>
      <w:sz w:val="28"/>
      <w:szCs w:val="28"/>
      <w:lang w:val="tr-TR"/>
    </w:rPr>
  </w:style>
  <w:style w:type="character" w:customStyle="1" w:styleId="Balk4Char">
    <w:name w:val="Başlık 4 Char"/>
    <w:basedOn w:val="VarsaylanParagrafYazTipi"/>
    <w:link w:val="Balk4"/>
    <w:uiPriority w:val="9"/>
    <w:semiHidden/>
    <w:rsid w:val="009F1A83"/>
    <w:rPr>
      <w:rFonts w:eastAsiaTheme="majorEastAsia" w:cstheme="majorBidi"/>
      <w:i/>
      <w:iCs/>
      <w:color w:val="0F4761" w:themeColor="accent1" w:themeShade="BF"/>
      <w:lang w:val="tr-TR"/>
    </w:rPr>
  </w:style>
  <w:style w:type="character" w:customStyle="1" w:styleId="Balk5Char">
    <w:name w:val="Başlık 5 Char"/>
    <w:basedOn w:val="VarsaylanParagrafYazTipi"/>
    <w:link w:val="Balk5"/>
    <w:uiPriority w:val="9"/>
    <w:semiHidden/>
    <w:rsid w:val="009F1A83"/>
    <w:rPr>
      <w:rFonts w:eastAsiaTheme="majorEastAsia" w:cstheme="majorBidi"/>
      <w:color w:val="0F4761" w:themeColor="accent1" w:themeShade="BF"/>
      <w:lang w:val="tr-TR"/>
    </w:rPr>
  </w:style>
  <w:style w:type="character" w:customStyle="1" w:styleId="Balk6Char">
    <w:name w:val="Başlık 6 Char"/>
    <w:basedOn w:val="VarsaylanParagrafYazTipi"/>
    <w:link w:val="Balk6"/>
    <w:uiPriority w:val="9"/>
    <w:semiHidden/>
    <w:rsid w:val="009F1A83"/>
    <w:rPr>
      <w:rFonts w:eastAsiaTheme="majorEastAsia" w:cstheme="majorBidi"/>
      <w:i/>
      <w:iCs/>
      <w:color w:val="595959" w:themeColor="text1" w:themeTint="A6"/>
      <w:lang w:val="tr-TR"/>
    </w:rPr>
  </w:style>
  <w:style w:type="character" w:customStyle="1" w:styleId="Balk7Char">
    <w:name w:val="Başlık 7 Char"/>
    <w:basedOn w:val="VarsaylanParagrafYazTipi"/>
    <w:link w:val="Balk7"/>
    <w:uiPriority w:val="9"/>
    <w:semiHidden/>
    <w:rsid w:val="009F1A83"/>
    <w:rPr>
      <w:rFonts w:eastAsiaTheme="majorEastAsia" w:cstheme="majorBidi"/>
      <w:color w:val="595959" w:themeColor="text1" w:themeTint="A6"/>
      <w:lang w:val="tr-TR"/>
    </w:rPr>
  </w:style>
  <w:style w:type="character" w:customStyle="1" w:styleId="Balk8Char">
    <w:name w:val="Başlık 8 Char"/>
    <w:basedOn w:val="VarsaylanParagrafYazTipi"/>
    <w:link w:val="Balk8"/>
    <w:uiPriority w:val="9"/>
    <w:semiHidden/>
    <w:rsid w:val="009F1A83"/>
    <w:rPr>
      <w:rFonts w:eastAsiaTheme="majorEastAsia" w:cstheme="majorBidi"/>
      <w:i/>
      <w:iCs/>
      <w:color w:val="272727" w:themeColor="text1" w:themeTint="D8"/>
      <w:lang w:val="tr-TR"/>
    </w:rPr>
  </w:style>
  <w:style w:type="character" w:customStyle="1" w:styleId="Balk9Char">
    <w:name w:val="Başlık 9 Char"/>
    <w:basedOn w:val="VarsaylanParagrafYazTipi"/>
    <w:link w:val="Balk9"/>
    <w:uiPriority w:val="9"/>
    <w:semiHidden/>
    <w:rsid w:val="009F1A83"/>
    <w:rPr>
      <w:rFonts w:eastAsiaTheme="majorEastAsia" w:cstheme="majorBidi"/>
      <w:color w:val="272727" w:themeColor="text1" w:themeTint="D8"/>
      <w:lang w:val="tr-TR"/>
    </w:rPr>
  </w:style>
  <w:style w:type="paragraph" w:styleId="KonuBal">
    <w:name w:val="Title"/>
    <w:basedOn w:val="Normal"/>
    <w:next w:val="Normal"/>
    <w:link w:val="KonuBalChar"/>
    <w:uiPriority w:val="10"/>
    <w:qFormat/>
    <w:rsid w:val="009F1A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9F1A83"/>
    <w:rPr>
      <w:rFonts w:asciiTheme="majorHAnsi" w:eastAsiaTheme="majorEastAsia" w:hAnsiTheme="majorHAnsi" w:cstheme="majorBidi"/>
      <w:spacing w:val="-10"/>
      <w:kern w:val="28"/>
      <w:sz w:val="56"/>
      <w:szCs w:val="56"/>
      <w:lang w:val="tr-TR"/>
    </w:rPr>
  </w:style>
  <w:style w:type="paragraph" w:styleId="Altyaz">
    <w:name w:val="Subtitle"/>
    <w:basedOn w:val="Normal"/>
    <w:next w:val="Normal"/>
    <w:link w:val="AltyazChar"/>
    <w:uiPriority w:val="11"/>
    <w:qFormat/>
    <w:rsid w:val="009F1A83"/>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9F1A83"/>
    <w:rPr>
      <w:rFonts w:eastAsiaTheme="majorEastAsia" w:cstheme="majorBidi"/>
      <w:color w:val="595959" w:themeColor="text1" w:themeTint="A6"/>
      <w:spacing w:val="15"/>
      <w:sz w:val="28"/>
      <w:szCs w:val="28"/>
      <w:lang w:val="tr-TR"/>
    </w:rPr>
  </w:style>
  <w:style w:type="paragraph" w:styleId="Alnt">
    <w:name w:val="Quote"/>
    <w:basedOn w:val="Normal"/>
    <w:next w:val="Normal"/>
    <w:link w:val="AlntChar"/>
    <w:uiPriority w:val="29"/>
    <w:qFormat/>
    <w:rsid w:val="009F1A83"/>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9F1A83"/>
    <w:rPr>
      <w:i/>
      <w:iCs/>
      <w:color w:val="404040" w:themeColor="text1" w:themeTint="BF"/>
      <w:lang w:val="tr-TR"/>
    </w:rPr>
  </w:style>
  <w:style w:type="paragraph" w:styleId="ListeParagraf">
    <w:name w:val="List Paragraph"/>
    <w:basedOn w:val="Normal"/>
    <w:uiPriority w:val="34"/>
    <w:qFormat/>
    <w:rsid w:val="009F1A83"/>
    <w:pPr>
      <w:ind w:left="720"/>
      <w:contextualSpacing/>
    </w:pPr>
  </w:style>
  <w:style w:type="character" w:styleId="GlVurgulama">
    <w:name w:val="Intense Emphasis"/>
    <w:basedOn w:val="VarsaylanParagrafYazTipi"/>
    <w:uiPriority w:val="21"/>
    <w:qFormat/>
    <w:rsid w:val="009F1A83"/>
    <w:rPr>
      <w:i/>
      <w:iCs/>
      <w:color w:val="0F4761" w:themeColor="accent1" w:themeShade="BF"/>
    </w:rPr>
  </w:style>
  <w:style w:type="paragraph" w:styleId="GlAlnt">
    <w:name w:val="Intense Quote"/>
    <w:basedOn w:val="Normal"/>
    <w:next w:val="Normal"/>
    <w:link w:val="GlAlntChar"/>
    <w:uiPriority w:val="30"/>
    <w:qFormat/>
    <w:rsid w:val="009F1A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9F1A83"/>
    <w:rPr>
      <w:i/>
      <w:iCs/>
      <w:color w:val="0F4761" w:themeColor="accent1" w:themeShade="BF"/>
      <w:lang w:val="tr-TR"/>
    </w:rPr>
  </w:style>
  <w:style w:type="character" w:styleId="GlBavuru">
    <w:name w:val="Intense Reference"/>
    <w:basedOn w:val="VarsaylanParagrafYazTipi"/>
    <w:uiPriority w:val="32"/>
    <w:qFormat/>
    <w:rsid w:val="009F1A83"/>
    <w:rPr>
      <w:b/>
      <w:bCs/>
      <w:smallCaps/>
      <w:color w:val="0F4761" w:themeColor="accent1" w:themeShade="BF"/>
      <w:spacing w:val="5"/>
    </w:rPr>
  </w:style>
  <w:style w:type="paragraph" w:styleId="AralkYok">
    <w:name w:val="No Spacing"/>
    <w:uiPriority w:val="1"/>
    <w:qFormat/>
    <w:rsid w:val="009F1A83"/>
    <w:pPr>
      <w:suppressAutoHyphens/>
      <w:autoSpaceDN w:val="0"/>
      <w:spacing w:after="0" w:line="240" w:lineRule="auto"/>
      <w:textAlignment w:val="baseline"/>
    </w:pPr>
    <w:rPr>
      <w:rFonts w:ascii="Liberation Serif" w:eastAsia="Noto Serif CJK SC" w:hAnsi="Liberation Serif" w:cs="Mangal"/>
      <w:kern w:val="3"/>
      <w:sz w:val="24"/>
      <w:szCs w:val="21"/>
      <w:lang w:val="tr-TR" w:eastAsia="zh-CN" w:bidi="hi-IN"/>
      <w14:ligatures w14:val="none"/>
    </w:rPr>
  </w:style>
  <w:style w:type="character" w:styleId="Kpr">
    <w:name w:val="Hyperlink"/>
    <w:basedOn w:val="VarsaylanParagrafYazTipi"/>
    <w:uiPriority w:val="99"/>
    <w:unhideWhenUsed/>
    <w:rsid w:val="004A7EC5"/>
    <w:rPr>
      <w:color w:val="467886" w:themeColor="hyperlink"/>
      <w:u w:val="single"/>
    </w:rPr>
  </w:style>
  <w:style w:type="character" w:styleId="zmlenmeyenBahsetme">
    <w:name w:val="Unresolved Mention"/>
    <w:basedOn w:val="VarsaylanParagrafYazTipi"/>
    <w:uiPriority w:val="99"/>
    <w:semiHidden/>
    <w:unhideWhenUsed/>
    <w:rsid w:val="004A7E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tkpml.com/tkp-ml-tikko-command-lal-salaam-to-comrade-basavaraju-and-to-the-27-peoples-heroes-video/?swcfpc=1"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662</Words>
  <Characters>3779</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Partizan office</dc:creator>
  <cp:keywords/>
  <dc:description/>
  <cp:lastModifiedBy>Partizan office</cp:lastModifiedBy>
  <cp:revision>2</cp:revision>
  <dcterms:created xsi:type="dcterms:W3CDTF">2025-05-26T03:52:00Z</dcterms:created>
  <dcterms:modified xsi:type="dcterms:W3CDTF">2025-05-26T04:25:00Z</dcterms:modified>
</cp:coreProperties>
</file>